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Bonjour cher(e)s voisin(e)s 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Afin d’améliorer le tri sélectif des déchets dans notre immeuble, je poserai bientôt une affiche créée par l’association lyonnaise </w:t>
      </w:r>
      <w:r>
        <w:rPr>
          <w:i/>
          <w:sz w:val="28"/>
          <w:szCs w:val="28"/>
        </w:rPr>
        <w:t>Mouvement de palier</w:t>
      </w:r>
      <w:r>
        <w:rPr>
          <w:sz w:val="28"/>
          <w:szCs w:val="28"/>
        </w:rPr>
        <w:t xml:space="preserve"> pour expliquer clairement ce qui est à trier ou pas (</w:t>
      </w:r>
      <w:r>
        <w:rPr>
          <w:sz w:val="28"/>
          <w:szCs w:val="28"/>
        </w:rPr>
        <w:t>consigne</w:t>
      </w:r>
      <w:r>
        <w:rPr>
          <w:sz w:val="28"/>
          <w:szCs w:val="28"/>
        </w:rPr>
        <w:t xml:space="preserve"> fonctionnant pour Lyon Métropole uniquement).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J’ai obtenu pour cela l’accord du syndic/régie.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Vous pourrez retrouver cette affiche au niveau du local poubelle (avec des indications supplémentaires pour valoriser nos déchets), mais n’hésitez pas à venir me voir ou me laisser un message dans ma boîte aux lettres pour toute question concernant le tri des déchets.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J’en profite aussi pour vous donner un autocollant STOP-PUB si vous ne désirez plus recevoir de publicité dans votre boîte aux lettres (n’hésitez pas à me le rendre si vous n’en voulez pas !).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[Prénom] [Nom]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[X]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étage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t xml:space="preserve">- Mouvement de Palier -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1261110</wp:posOffset>
          </wp:positionH>
          <wp:positionV relativeFrom="paragraph">
            <wp:posOffset>-720090</wp:posOffset>
          </wp:positionV>
          <wp:extent cx="3561715" cy="149796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952" t="0" r="9848" b="0"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49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2038985" cy="149796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274" t="0" r="66960" b="0"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149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4801235</wp:posOffset>
          </wp:positionH>
          <wp:positionV relativeFrom="paragraph">
            <wp:posOffset>-720090</wp:posOffset>
          </wp:positionV>
          <wp:extent cx="2038985" cy="149796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274" t="0" r="66960" b="0"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149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5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LibreOffice/5.2.7.2$Linux_X86_64 LibreOffice_project/20m0$Build-2</Application>
  <Pages>1</Pages>
  <Words>135</Words>
  <Characters>717</Characters>
  <CharactersWithSpaces>847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2018-05-26T18:22:24Z</dcterms:created>
  <dc:creator/>
  <dc:description/>
  <dc:language>fr-FR</dc:language>
  <cp:lastModifiedBy/>
  <dcterms:modified xsi:type="dcterms:W3CDTF">2018-05-28T21:16:01Z</dcterms:modified>
  <cp:revision>4</cp:revision>
  <dc:subject/>
  <dc:title/>
</cp:coreProperties>
</file>